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925" w:rsidRPr="00BC1925" w:rsidRDefault="00BC1925" w:rsidP="00BC1925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BC1925" w:rsidRPr="00BC1925" w:rsidRDefault="00BC1925" w:rsidP="00BC1925">
      <w:pPr>
        <w:spacing w:before="120" w:after="420" w:line="240" w:lineRule="auto"/>
        <w:contextualSpacing/>
        <w:jc w:val="right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C1925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RAZPISNI OBRAZEC 2</w:t>
      </w:r>
    </w:p>
    <w:p w:rsidR="00BC1925" w:rsidRPr="00BC1925" w:rsidRDefault="00BC1925" w:rsidP="00BC1925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BC1925" w:rsidRPr="00BC1925" w:rsidRDefault="00BC1925" w:rsidP="00BC1925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</w:p>
    <w:p w:rsidR="00BC1925" w:rsidRPr="00BC1925" w:rsidRDefault="00BC1925" w:rsidP="00BC1925">
      <w:pPr>
        <w:spacing w:before="120" w:after="420" w:line="240" w:lineRule="auto"/>
        <w:contextualSpacing/>
        <w:jc w:val="center"/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</w:pPr>
      <w:r w:rsidRPr="00BC1925">
        <w:rPr>
          <w:rFonts w:ascii="Arial" w:eastAsia="Times New Roman" w:hAnsi="Arial" w:cs="Arial"/>
          <w:b/>
          <w:caps/>
          <w:spacing w:val="5"/>
          <w:kern w:val="28"/>
          <w:sz w:val="20"/>
          <w:szCs w:val="20"/>
          <w:u w:val="single"/>
        </w:rPr>
        <w:t>OBRAZEC PREDRAČUNA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A488F" w:rsidRDefault="00BC1925" w:rsidP="00BC1925">
      <w:pPr>
        <w:spacing w:after="0" w:line="260" w:lineRule="atLeast"/>
        <w:jc w:val="center"/>
        <w:rPr>
          <w:rFonts w:ascii="Arial" w:eastAsia="Times New Roman" w:hAnsi="Arial" w:cs="Arial"/>
          <w:bCs/>
        </w:rPr>
      </w:pPr>
      <w:r w:rsidRPr="00BC1925">
        <w:rPr>
          <w:rFonts w:ascii="Arial" w:eastAsia="Times New Roman" w:hAnsi="Arial" w:cs="Arial"/>
          <w:bCs/>
        </w:rPr>
        <w:t xml:space="preserve">»Izvedba posebnih linijskih prevozov učencev Centra Janeza Levca Ljubljana </w:t>
      </w:r>
    </w:p>
    <w:p w:rsidR="00BC1925" w:rsidRPr="00BC1925" w:rsidRDefault="003755EE" w:rsidP="00BC1925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</w:rPr>
        <w:t>za obdobje štirih let</w:t>
      </w:r>
      <w:r w:rsidR="00BC1925" w:rsidRPr="00BC1925">
        <w:rPr>
          <w:rFonts w:ascii="Arial" w:eastAsia="Times New Roman" w:hAnsi="Arial" w:cs="Arial"/>
          <w:bCs/>
        </w:rPr>
        <w:t>«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rPr>
          <w:rFonts w:ascii="Arial" w:eastAsia="Times New Roman" w:hAnsi="Arial" w:cs="Arial"/>
          <w:color w:val="FF0000"/>
          <w:sz w:val="20"/>
          <w:szCs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BC1925" w:rsidRPr="00BC1925" w:rsidTr="00FF494D">
        <w:tc>
          <w:tcPr>
            <w:tcW w:w="9322" w:type="dxa"/>
          </w:tcPr>
          <w:p w:rsidR="00BC1925" w:rsidRPr="00BC1925" w:rsidRDefault="00BC1925" w:rsidP="003755EE">
            <w:pPr>
              <w:numPr>
                <w:ilvl w:val="12"/>
                <w:numId w:val="0"/>
              </w:num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 xml:space="preserve">Naziv predmeta javnega naročila: </w:t>
            </w:r>
            <w:r w:rsidRPr="00BC1925">
              <w:rPr>
                <w:rFonts w:ascii="Arial" w:eastAsia="Times New Roman" w:hAnsi="Arial" w:cs="Arial"/>
                <w:bCs/>
                <w:sz w:val="20"/>
                <w:szCs w:val="20"/>
              </w:rPr>
              <w:t>»</w:t>
            </w:r>
            <w:r w:rsidRPr="00BC192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Izvedba posebnih linijskih prevozov učencev Centra Janeza Levca Ljubljana za obdobje</w:t>
            </w:r>
            <w:r w:rsidR="003755E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štirih let</w:t>
            </w:r>
            <w:r w:rsidRPr="00BC1925">
              <w:rPr>
                <w:rFonts w:ascii="Arial" w:eastAsia="Times New Roman" w:hAnsi="Arial" w:cs="Arial"/>
                <w:bCs/>
                <w:sz w:val="20"/>
                <w:szCs w:val="20"/>
              </w:rPr>
              <w:t>«</w:t>
            </w:r>
            <w:r w:rsidRPr="00BC1925">
              <w:rPr>
                <w:rFonts w:ascii="Arial" w:eastAsia="Times New Roman" w:hAnsi="Arial" w:cs="Arial"/>
                <w:sz w:val="20"/>
                <w:szCs w:val="20"/>
              </w:rPr>
              <w:t xml:space="preserve">, ki se oddaja po </w:t>
            </w:r>
            <w:r w:rsidR="003755EE">
              <w:rPr>
                <w:rFonts w:ascii="Arial" w:eastAsia="Times New Roman" w:hAnsi="Arial" w:cs="Arial"/>
                <w:sz w:val="20"/>
                <w:szCs w:val="20"/>
              </w:rPr>
              <w:t>odprtem postopku s sklenitvijo okvirnega sporazuma</w:t>
            </w:r>
          </w:p>
        </w:tc>
      </w:tr>
    </w:tbl>
    <w:p w:rsidR="00BC1925" w:rsidRPr="00BC1925" w:rsidRDefault="00BC1925" w:rsidP="00BC1925">
      <w:pPr>
        <w:numPr>
          <w:ilvl w:val="12"/>
          <w:numId w:val="0"/>
        </w:numPr>
        <w:spacing w:after="0" w:line="260" w:lineRule="atLeast"/>
        <w:jc w:val="both"/>
        <w:rPr>
          <w:rFonts w:ascii="Arial" w:eastAsia="Times New Roman" w:hAnsi="Arial" w:cs="Arial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BC1925">
        <w:rPr>
          <w:rFonts w:ascii="Arial" w:eastAsia="Times New Roman" w:hAnsi="Arial" w:cs="Arial"/>
          <w:sz w:val="18"/>
          <w:szCs w:val="18"/>
        </w:rPr>
        <w:t>Ponudnik _________________________________________________________, ki ga zastopa ________________________________________ z žigom in podpisom potrjujem, da bodo dela, ki so predmet predmetnega javnega naročila izvedena po spodaj navedenih cenah: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  <w:highlight w:val="red"/>
        </w:rPr>
      </w:pPr>
    </w:p>
    <w:p w:rsidR="00CC46F1" w:rsidRPr="00CC46F1" w:rsidRDefault="00CC46F1" w:rsidP="00CC46F1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  <w:highlight w:val="red"/>
        </w:rPr>
      </w:pPr>
    </w:p>
    <w:p w:rsidR="00CC46F1" w:rsidRPr="00CC46F1" w:rsidRDefault="00CC46F1" w:rsidP="00CC46F1">
      <w:pPr>
        <w:spacing w:after="0" w:line="260" w:lineRule="atLeast"/>
        <w:jc w:val="both"/>
        <w:rPr>
          <w:rFonts w:ascii="Arial" w:eastAsia="Times New Roman" w:hAnsi="Arial" w:cs="Arial"/>
          <w:sz w:val="16"/>
          <w:szCs w:val="16"/>
          <w:highlight w:val="red"/>
        </w:rPr>
      </w:pPr>
    </w:p>
    <w:tbl>
      <w:tblPr>
        <w:tblW w:w="9535" w:type="dxa"/>
        <w:jc w:val="center"/>
        <w:tblLayout w:type="fixed"/>
        <w:tblLook w:val="04A0" w:firstRow="1" w:lastRow="0" w:firstColumn="1" w:lastColumn="0" w:noHBand="0" w:noVBand="1"/>
      </w:tblPr>
      <w:tblGrid>
        <w:gridCol w:w="3863"/>
        <w:gridCol w:w="992"/>
        <w:gridCol w:w="1560"/>
        <w:gridCol w:w="1560"/>
        <w:gridCol w:w="1560"/>
      </w:tblGrid>
      <w:tr w:rsidR="00CC46F1" w:rsidRPr="00CC46F1" w:rsidTr="00CC46F1">
        <w:trPr>
          <w:trHeight w:hRule="exact" w:val="1949"/>
          <w:jc w:val="center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Kategorija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Enota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</w:tcPr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Cena/enoto brez DDV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</w:tcPr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Stopnja DDV_________%</w:t>
            </w: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Vrednost DDV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EECE1" w:themeFill="background2"/>
          </w:tcPr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Cena/enoto z DDV</w:t>
            </w:r>
          </w:p>
        </w:tc>
      </w:tr>
      <w:tr w:rsidR="00CC46F1" w:rsidRPr="00CC46F1" w:rsidTr="00C625CE">
        <w:trPr>
          <w:trHeight w:val="995"/>
          <w:jc w:val="center"/>
        </w:trPr>
        <w:tc>
          <w:tcPr>
            <w:tcW w:w="38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F1" w:rsidRPr="00CC46F1" w:rsidRDefault="00CC46F1" w:rsidP="00CC46F1">
            <w:pPr>
              <w:ind w:left="720"/>
              <w:contextualSpacing/>
              <w:rPr>
                <w:rFonts w:ascii="Arial" w:eastAsia="Times New Roman" w:hAnsi="Arial" w:cs="Arial"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sz w:val="16"/>
                <w:szCs w:val="16"/>
              </w:rPr>
              <w:t xml:space="preserve">Ponudbena cena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  <w:r w:rsidRPr="00CC46F1">
              <w:rPr>
                <w:rFonts w:ascii="Arial" w:eastAsia="Times New Roman" w:hAnsi="Arial" w:cs="Arial"/>
                <w:sz w:val="16"/>
                <w:szCs w:val="16"/>
              </w:rPr>
              <w:t>1 km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highlight w:val="red"/>
              </w:rPr>
            </w:pPr>
          </w:p>
        </w:tc>
      </w:tr>
    </w:tbl>
    <w:p w:rsidR="00CC46F1" w:rsidRPr="00CC46F1" w:rsidRDefault="00CC46F1" w:rsidP="00CC46F1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</w:p>
    <w:p w:rsidR="00CC46F1" w:rsidRPr="00CC46F1" w:rsidRDefault="00CC46F1" w:rsidP="00CC46F1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1E0" w:firstRow="1" w:lastRow="1" w:firstColumn="1" w:lastColumn="1" w:noHBand="0" w:noVBand="0"/>
      </w:tblPr>
      <w:tblGrid>
        <w:gridCol w:w="9288"/>
      </w:tblGrid>
      <w:tr w:rsidR="00CC46F1" w:rsidRPr="00CC46F1" w:rsidTr="00CC46F1">
        <w:tc>
          <w:tcPr>
            <w:tcW w:w="5000" w:type="pct"/>
            <w:shd w:val="clear" w:color="auto" w:fill="EEECE1" w:themeFill="background2"/>
          </w:tcPr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</w:pPr>
            <w:r w:rsidRPr="00CC46F1"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  <w:t xml:space="preserve">predmet javnega naročila bom opravljal z vozili z emisijami hrupa, nižjimi od 73 </w:t>
            </w:r>
            <w:proofErr w:type="spellStart"/>
            <w:r w:rsidRPr="00CC46F1"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  <w:t>dB</w:t>
            </w:r>
            <w:proofErr w:type="spellEnd"/>
            <w:r w:rsidRPr="00CC46F1"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  <w:t>/A v  deležu:</w:t>
            </w: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u w:val="single"/>
              </w:rPr>
            </w:pPr>
          </w:p>
          <w:p w:rsidR="00CC46F1" w:rsidRPr="00CC46F1" w:rsidRDefault="00CC46F1" w:rsidP="00CC46F1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C46F1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____________% </w:t>
            </w:r>
            <w:r w:rsidRPr="00CC46F1">
              <w:rPr>
                <w:rFonts w:ascii="Arial" w:eastAsia="Times New Roman" w:hAnsi="Arial" w:cs="Arial"/>
                <w:sz w:val="18"/>
                <w:szCs w:val="18"/>
              </w:rPr>
              <w:t>(kot merilo)</w:t>
            </w:r>
          </w:p>
          <w:p w:rsidR="00CC46F1" w:rsidRPr="00CC46F1" w:rsidRDefault="00CC46F1" w:rsidP="00CC46F1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BE7324" w:rsidRDefault="00BE7324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BC1925">
        <w:rPr>
          <w:rFonts w:ascii="Arial" w:eastAsia="Times New Roman" w:hAnsi="Arial" w:cs="Arial"/>
          <w:sz w:val="18"/>
          <w:szCs w:val="18"/>
        </w:rPr>
        <w:t xml:space="preserve">Merilo za izbor je najnižja cena in nižja emisija hrupa. Ponudnik naj vpiše ceno v EUR brez DDV. </w:t>
      </w:r>
    </w:p>
    <w:p w:rsidR="00BE7324" w:rsidRPr="00BC1925" w:rsidRDefault="00BE7324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  <w:u w:val="single"/>
        </w:rPr>
      </w:pPr>
      <w:r w:rsidRPr="00BC1925">
        <w:rPr>
          <w:rFonts w:ascii="Arial" w:eastAsia="Times New Roman" w:hAnsi="Arial" w:cs="Arial"/>
          <w:sz w:val="18"/>
          <w:szCs w:val="18"/>
        </w:rPr>
        <w:t>Cena je določena v evrih in vključuje ceno na prevožen km glede na podano količino. V cenah navedenih v tem členu so zajeti vsi stroški</w:t>
      </w:r>
      <w:r w:rsidRPr="00BC1925">
        <w:rPr>
          <w:rFonts w:ascii="Arial" w:eastAsia="Times New Roman" w:hAnsi="Arial" w:cs="Arial"/>
          <w:sz w:val="18"/>
          <w:szCs w:val="18"/>
          <w:u w:val="single"/>
        </w:rPr>
        <w:t xml:space="preserve"> linijskih prevozov 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</w:rPr>
      </w:pPr>
      <w:r w:rsidRPr="00BC1925">
        <w:rPr>
          <w:rFonts w:ascii="Arial" w:eastAsia="Times New Roman" w:hAnsi="Arial" w:cs="Arial"/>
          <w:sz w:val="18"/>
          <w:szCs w:val="18"/>
        </w:rPr>
        <w:t>Cene se smejo glede na dvig/znižanja cen goriva spremeniti, oziroma po predhodnem pisnem dogovoru z naročnikom. Izvajalec lahko v obdobju veljavnosti okvirnega sporazuma ceno zniža.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18"/>
          <w:szCs w:val="18"/>
          <w:highlight w:val="red"/>
        </w:rPr>
      </w:pP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C1925">
        <w:rPr>
          <w:rFonts w:ascii="Arial" w:eastAsia="Times New Roman" w:hAnsi="Arial" w:cs="Arial"/>
          <w:sz w:val="20"/>
          <w:szCs w:val="20"/>
          <w:lang w:eastAsia="sl-SI"/>
        </w:rPr>
        <w:t xml:space="preserve">Izvajalec bo naročniku izstavljal zbirni račun za opravljene storitve enkrat mesečno. Račun mora biti opremljen z naročnikovo številko te pogodbe in priloženo naročilnico, podpisano s strani naročnika. Skladno z Zakonom o opravljanju plačilnih storitev za proračunske uporabnike (Uradni list RS, št. 77/16) mora naročnik, kot proračunski uporabnik prejemati račune in spremljajoče dokumente </w:t>
      </w:r>
      <w:r w:rsidRPr="00BC1925">
        <w:rPr>
          <w:rFonts w:ascii="Arial" w:eastAsia="Times New Roman" w:hAnsi="Arial" w:cs="Arial"/>
          <w:sz w:val="20"/>
          <w:szCs w:val="20"/>
          <w:lang w:eastAsia="sl-SI"/>
        </w:rPr>
        <w:lastRenderedPageBreak/>
        <w:t>izključno v elektronski obliki (e-računi). Glede na navedeno mora izvajalci za izvedene storitve pošiljati naročniku e-račune. V nasprotnem primeru bo naročnik moral prejeti račun zavrniti.</w:t>
      </w: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sl-SI"/>
        </w:rPr>
      </w:pPr>
      <w:r w:rsidRPr="00BC1925">
        <w:rPr>
          <w:rFonts w:ascii="Arial" w:eastAsia="Times New Roman" w:hAnsi="Arial" w:cs="Arial"/>
          <w:sz w:val="20"/>
          <w:szCs w:val="20"/>
          <w:lang w:eastAsia="sl-SI"/>
        </w:rPr>
        <w:t>Osnova za izstavitev računa je cena za izvedbo posameznega linijskega prevoza.</w:t>
      </w: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C1925">
        <w:rPr>
          <w:rFonts w:ascii="Arial" w:eastAsia="Times New Roman" w:hAnsi="Arial" w:cs="Arial"/>
          <w:sz w:val="20"/>
          <w:szCs w:val="20"/>
          <w:lang w:eastAsia="sl-SI"/>
        </w:rPr>
        <w:t>Naročnik bo račun plačal v roku 30 dni od prejema e-računa. Če zadnji dan plačilnega roka sovpada z dnem, ko je po zakonu dela prost dan, se za zadnji dan roka šteje naslednji delavnik. V kolikor naročnik ne poravna računa v dogovorjenem roku, ima izvajalec pravico obračunati zakonite zamudne obresti.</w:t>
      </w:r>
    </w:p>
    <w:p w:rsidR="00BC1925" w:rsidRPr="00BC1925" w:rsidRDefault="00BC1925" w:rsidP="00BC192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C1925">
        <w:rPr>
          <w:rFonts w:ascii="Arial" w:eastAsia="Times New Roman" w:hAnsi="Arial" w:cs="Arial"/>
          <w:sz w:val="20"/>
          <w:szCs w:val="20"/>
          <w:lang w:eastAsia="sl-SI"/>
        </w:rPr>
        <w:t>Naročnik potrjene račune izvajalca plača na transakcijski račun izvajalca</w:t>
      </w:r>
    </w:p>
    <w:p w:rsidR="00BC1925" w:rsidRPr="00BC1925" w:rsidRDefault="00BC1925" w:rsidP="00BC1925">
      <w:pPr>
        <w:keepNext/>
        <w:keepLines/>
        <w:spacing w:before="240" w:after="120" w:line="260" w:lineRule="atLeast"/>
        <w:jc w:val="both"/>
        <w:outlineLvl w:val="2"/>
        <w:rPr>
          <w:rFonts w:ascii="Arial" w:eastAsia="Times New Roman" w:hAnsi="Arial" w:cs="Arial"/>
          <w:b/>
          <w:bCs/>
          <w:i/>
          <w:sz w:val="20"/>
          <w:szCs w:val="20"/>
        </w:rPr>
      </w:pPr>
      <w:bookmarkStart w:id="0" w:name="_Toc509846840"/>
      <w:r w:rsidRPr="00BC1925">
        <w:rPr>
          <w:rFonts w:ascii="Arial" w:eastAsia="Times New Roman" w:hAnsi="Arial" w:cs="Arial"/>
          <w:b/>
          <w:bCs/>
          <w:i/>
          <w:sz w:val="20"/>
          <w:szCs w:val="20"/>
        </w:rPr>
        <w:t xml:space="preserve">OPOMBA: </w:t>
      </w:r>
    </w:p>
    <w:p w:rsidR="00BC1925" w:rsidRPr="00BC1925" w:rsidRDefault="00BC1925" w:rsidP="00BC1925">
      <w:pPr>
        <w:keepNext/>
        <w:keepLines/>
        <w:spacing w:before="240" w:after="120" w:line="260" w:lineRule="atLeast"/>
        <w:jc w:val="both"/>
        <w:outlineLvl w:val="2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BC1925">
        <w:rPr>
          <w:rFonts w:ascii="Arial" w:eastAsia="Times New Roman" w:hAnsi="Arial" w:cs="Arial"/>
          <w:b/>
          <w:bCs/>
          <w:i/>
          <w:sz w:val="20"/>
          <w:szCs w:val="20"/>
        </w:rPr>
        <w:t>Obrazec »Predračun«</w:t>
      </w:r>
      <w:bookmarkEnd w:id="0"/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BC1925">
        <w:rPr>
          <w:rFonts w:ascii="Arial" w:eastAsia="Times New Roman" w:hAnsi="Arial" w:cs="Arial"/>
          <w:sz w:val="20"/>
          <w:szCs w:val="20"/>
        </w:rPr>
        <w:t>Ponudnik mora v Predračunu ponujati vse pozicije, ob upoštevanju tehničnih specifikacij, ki so del razpisne dokumentacije.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BC1925">
        <w:rPr>
          <w:rFonts w:ascii="Arial" w:eastAsia="Times New Roman" w:hAnsi="Arial" w:cs="Arial"/>
          <w:b/>
          <w:sz w:val="20"/>
          <w:szCs w:val="20"/>
        </w:rPr>
        <w:t xml:space="preserve">Ponudnik v sistemu e-JN predmetni razpisni obrazec 2 brez </w:t>
      </w:r>
      <w:bookmarkStart w:id="1" w:name="_GoBack"/>
      <w:r w:rsidRPr="00BC1925">
        <w:rPr>
          <w:rFonts w:ascii="Arial" w:eastAsia="Times New Roman" w:hAnsi="Arial" w:cs="Arial"/>
          <w:b/>
          <w:sz w:val="20"/>
          <w:szCs w:val="20"/>
        </w:rPr>
        <w:t>prilog</w:t>
      </w:r>
      <w:bookmarkEnd w:id="1"/>
      <w:r w:rsidRPr="00BC1925">
        <w:rPr>
          <w:rFonts w:ascii="Arial" w:eastAsia="Times New Roman" w:hAnsi="Arial" w:cs="Arial"/>
          <w:b/>
          <w:sz w:val="20"/>
          <w:szCs w:val="20"/>
        </w:rPr>
        <w:t xml:space="preserve"> naloži v razdelek »Predračun« v .</w:t>
      </w:r>
      <w:proofErr w:type="spellStart"/>
      <w:r w:rsidRPr="00BC1925">
        <w:rPr>
          <w:rFonts w:ascii="Arial" w:eastAsia="Times New Roman" w:hAnsi="Arial" w:cs="Arial"/>
          <w:b/>
          <w:sz w:val="20"/>
          <w:szCs w:val="20"/>
        </w:rPr>
        <w:t>pdf</w:t>
      </w:r>
      <w:proofErr w:type="spellEnd"/>
      <w:r w:rsidRPr="00BC1925">
        <w:rPr>
          <w:rFonts w:ascii="Arial" w:eastAsia="Times New Roman" w:hAnsi="Arial" w:cs="Arial"/>
          <w:b/>
          <w:sz w:val="20"/>
          <w:szCs w:val="20"/>
        </w:rPr>
        <w:t xml:space="preserve"> datoteki </w:t>
      </w:r>
      <w:r w:rsidRPr="00BC1925">
        <w:rPr>
          <w:rFonts w:ascii="Arial" w:eastAsia="Times New Roman" w:hAnsi="Arial" w:cs="Arial"/>
          <w:sz w:val="20"/>
          <w:szCs w:val="20"/>
        </w:rPr>
        <w:t>(vidno na javnem odpiranju ponudb).</w:t>
      </w:r>
      <w:r w:rsidRPr="00BC192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C1925" w:rsidRPr="00BC1925" w:rsidTr="00FF494D">
        <w:tc>
          <w:tcPr>
            <w:tcW w:w="3070" w:type="dxa"/>
          </w:tcPr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Kraj: _______________</w:t>
            </w:r>
          </w:p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Datum: _______________</w:t>
            </w:r>
          </w:p>
        </w:tc>
        <w:tc>
          <w:tcPr>
            <w:tcW w:w="3070" w:type="dxa"/>
          </w:tcPr>
          <w:p w:rsidR="00BC1925" w:rsidRPr="00BC1925" w:rsidRDefault="00BC1925" w:rsidP="00BC1925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žig</w:t>
            </w:r>
          </w:p>
        </w:tc>
        <w:tc>
          <w:tcPr>
            <w:tcW w:w="3070" w:type="dxa"/>
          </w:tcPr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Podpisnik: _______________</w:t>
            </w:r>
          </w:p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_________________</w:t>
            </w:r>
          </w:p>
          <w:p w:rsidR="00BC1925" w:rsidRPr="00BC1925" w:rsidRDefault="00BC1925" w:rsidP="00BC1925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BC1925">
              <w:rPr>
                <w:rFonts w:ascii="Arial" w:eastAsia="Times New Roman" w:hAnsi="Arial" w:cs="Arial"/>
                <w:sz w:val="20"/>
                <w:szCs w:val="20"/>
              </w:rPr>
              <w:t>Podpis:</w:t>
            </w:r>
          </w:p>
        </w:tc>
      </w:tr>
    </w:tbl>
    <w:p w:rsidR="00BC1925" w:rsidRPr="00BC1925" w:rsidRDefault="00BC1925" w:rsidP="00BC1925">
      <w:pPr>
        <w:rPr>
          <w:rFonts w:ascii="Calibri" w:eastAsia="Calibri" w:hAnsi="Calibri" w:cs="Times New Roman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BC1925" w:rsidRPr="00BC1925" w:rsidRDefault="00BC1925" w:rsidP="00BC1925">
      <w:pPr>
        <w:spacing w:after="0" w:line="260" w:lineRule="atLeast"/>
        <w:jc w:val="both"/>
        <w:rPr>
          <w:rFonts w:ascii="Arial" w:eastAsia="Times New Roman" w:hAnsi="Arial" w:cs="Times New Roman"/>
          <w:sz w:val="20"/>
          <w:highlight w:val="red"/>
        </w:rPr>
      </w:pPr>
    </w:p>
    <w:p w:rsidR="00AC59C3" w:rsidRDefault="00AC59C3"/>
    <w:sectPr w:rsidR="00AC59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955" w:rsidRDefault="00457955" w:rsidP="00BC1925">
      <w:pPr>
        <w:spacing w:after="0" w:line="240" w:lineRule="auto"/>
      </w:pPr>
      <w:r>
        <w:separator/>
      </w:r>
    </w:p>
  </w:endnote>
  <w:endnote w:type="continuationSeparator" w:id="0">
    <w:p w:rsidR="00457955" w:rsidRDefault="00457955" w:rsidP="00BC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955" w:rsidRDefault="00457955" w:rsidP="00BC1925">
      <w:pPr>
        <w:spacing w:after="0" w:line="240" w:lineRule="auto"/>
      </w:pPr>
      <w:r>
        <w:separator/>
      </w:r>
    </w:p>
  </w:footnote>
  <w:footnote w:type="continuationSeparator" w:id="0">
    <w:p w:rsidR="00457955" w:rsidRDefault="00457955" w:rsidP="00BC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925" w:rsidRDefault="00BC192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925"/>
    <w:rsid w:val="00190615"/>
    <w:rsid w:val="001A488F"/>
    <w:rsid w:val="003755EE"/>
    <w:rsid w:val="00457955"/>
    <w:rsid w:val="0047436D"/>
    <w:rsid w:val="006B773C"/>
    <w:rsid w:val="006E4D7B"/>
    <w:rsid w:val="00711E1A"/>
    <w:rsid w:val="007A6D27"/>
    <w:rsid w:val="00AC59C3"/>
    <w:rsid w:val="00AD2629"/>
    <w:rsid w:val="00BC1925"/>
    <w:rsid w:val="00BE7324"/>
    <w:rsid w:val="00CC46F1"/>
    <w:rsid w:val="00FC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C192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C1925"/>
    <w:rPr>
      <w:sz w:val="20"/>
      <w:szCs w:val="20"/>
    </w:rPr>
  </w:style>
  <w:style w:type="character" w:styleId="Sprotnaopomba-sklic">
    <w:name w:val="footnote reference"/>
    <w:uiPriority w:val="99"/>
    <w:unhideWhenUsed/>
    <w:rsid w:val="00BC1925"/>
    <w:rPr>
      <w:rFonts w:ascii="Arial" w:hAnsi="Arial"/>
      <w:i/>
      <w:sz w:val="18"/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BC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925"/>
  </w:style>
  <w:style w:type="paragraph" w:styleId="Noga">
    <w:name w:val="footer"/>
    <w:basedOn w:val="Navaden"/>
    <w:link w:val="NogaZnak"/>
    <w:uiPriority w:val="99"/>
    <w:unhideWhenUsed/>
    <w:rsid w:val="00BC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C192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C1925"/>
    <w:rPr>
      <w:sz w:val="20"/>
      <w:szCs w:val="20"/>
    </w:rPr>
  </w:style>
  <w:style w:type="character" w:styleId="Sprotnaopomba-sklic">
    <w:name w:val="footnote reference"/>
    <w:uiPriority w:val="99"/>
    <w:unhideWhenUsed/>
    <w:rsid w:val="00BC1925"/>
    <w:rPr>
      <w:rFonts w:ascii="Arial" w:hAnsi="Arial"/>
      <w:i/>
      <w:sz w:val="18"/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BC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C1925"/>
  </w:style>
  <w:style w:type="paragraph" w:styleId="Noga">
    <w:name w:val="footer"/>
    <w:basedOn w:val="Navaden"/>
    <w:link w:val="NogaZnak"/>
    <w:uiPriority w:val="99"/>
    <w:unhideWhenUsed/>
    <w:rsid w:val="00BC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C1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Blažka Vrsajković</dc:creator>
  <cp:lastModifiedBy>Blažka Vrsajković</cp:lastModifiedBy>
  <cp:revision>3</cp:revision>
  <dcterms:created xsi:type="dcterms:W3CDTF">2019-07-17T12:35:00Z</dcterms:created>
  <dcterms:modified xsi:type="dcterms:W3CDTF">2019-07-17T13:53:00Z</dcterms:modified>
</cp:coreProperties>
</file>